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1C" w:rsidRPr="0087482E" w:rsidRDefault="0087482E" w:rsidP="009F731C">
      <w:pPr>
        <w:shd w:val="clear" w:color="auto" w:fill="FFFFFF"/>
        <w:spacing w:before="300" w:after="150" w:line="240" w:lineRule="auto"/>
        <w:jc w:val="center"/>
        <w:outlineLvl w:val="0"/>
        <w:rPr>
          <w:rFonts w:ascii="Tahoma" w:eastAsia="Times New Roman" w:hAnsi="Tahoma" w:cs="Tahoma"/>
          <w:kern w:val="36"/>
          <w:sz w:val="39"/>
          <w:szCs w:val="39"/>
          <w:lang w:eastAsia="ru-RU"/>
        </w:rPr>
      </w:pPr>
      <w:r w:rsidRPr="0087482E">
        <w:rPr>
          <w:rFonts w:ascii="Tahoma" w:eastAsia="Times New Roman" w:hAnsi="Tahoma" w:cs="Tahoma"/>
          <w:kern w:val="36"/>
          <w:sz w:val="39"/>
          <w:szCs w:val="39"/>
          <w:lang w:eastAsia="ru-RU"/>
        </w:rPr>
        <w:t>Профилактика коронавирусной инфекции</w:t>
      </w:r>
    </w:p>
    <w:p w:rsidR="009F731C" w:rsidRPr="009F731C" w:rsidRDefault="002447AC" w:rsidP="009F731C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</w:pPr>
      <w:hyperlink r:id="rId5" w:tgtFrame="_blank" w:history="1">
        <w:r w:rsidR="0087482E" w:rsidRPr="009F731C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Постановление губернатора от 30.06.2020 № 150 о мерах против распространения </w:t>
        </w:r>
        <w:proofErr w:type="spellStart"/>
        <w:r w:rsidR="0087482E" w:rsidRPr="009F731C">
          <w:rPr>
            <w:rFonts w:ascii="Tahoma" w:eastAsia="Times New Roman" w:hAnsi="Tahoma" w:cs="Tahoma"/>
            <w:sz w:val="24"/>
            <w:szCs w:val="24"/>
            <w:lang w:eastAsia="ru-RU"/>
          </w:rPr>
          <w:t>коронавирусной</w:t>
        </w:r>
        <w:proofErr w:type="spellEnd"/>
        <w:r w:rsidR="0087482E" w:rsidRPr="009F731C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 инфекции COVID-19 на территории Самарской области</w:t>
        </w:r>
      </w:hyperlink>
      <w:r w:rsidR="0087482E" w:rsidRPr="009F731C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9F731C" w:rsidRPr="009F731C" w:rsidRDefault="002447AC" w:rsidP="009F731C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</w:pPr>
      <w:hyperlink r:id="rId6" w:tgtFrame="_blank" w:history="1">
        <w:r w:rsidR="0087482E" w:rsidRPr="009F731C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Инструкция о проведении профилактических мер новой </w:t>
        </w:r>
        <w:proofErr w:type="spellStart"/>
        <w:r w:rsidR="0087482E" w:rsidRPr="009F731C">
          <w:rPr>
            <w:rFonts w:ascii="Tahoma" w:eastAsia="Times New Roman" w:hAnsi="Tahoma" w:cs="Tahoma"/>
            <w:sz w:val="24"/>
            <w:szCs w:val="24"/>
            <w:lang w:eastAsia="ru-RU"/>
          </w:rPr>
          <w:t>коронавирусной</w:t>
        </w:r>
        <w:proofErr w:type="spellEnd"/>
        <w:r w:rsidR="0087482E" w:rsidRPr="009F731C">
          <w:rPr>
            <w:rFonts w:ascii="Tahoma" w:eastAsia="Times New Roman" w:hAnsi="Tahoma" w:cs="Tahoma"/>
            <w:sz w:val="24"/>
            <w:szCs w:val="24"/>
            <w:lang w:eastAsia="ru-RU"/>
          </w:rPr>
          <w:t xml:space="preserve"> инфекции COVID-19 среди сотрудников учреждения</w:t>
        </w:r>
      </w:hyperlink>
      <w:r w:rsidR="0087482E" w:rsidRPr="009F731C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9F731C" w:rsidRPr="009F731C" w:rsidRDefault="002447AC" w:rsidP="009F731C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</w:pPr>
      <w:hyperlink r:id="rId7" w:tgtFrame="_blank" w:history="1">
        <w:r w:rsidR="0087482E" w:rsidRPr="009F731C">
          <w:rPr>
            <w:rFonts w:ascii="Tahoma" w:eastAsia="Times New Roman" w:hAnsi="Tahoma" w:cs="Tahoma"/>
            <w:sz w:val="24"/>
            <w:szCs w:val="24"/>
            <w:lang w:eastAsia="ru-RU"/>
          </w:rPr>
          <w:t>Постановление № 15 главного государственного санитарного врача РФ</w:t>
        </w:r>
      </w:hyperlink>
      <w:r w:rsidR="0087482E" w:rsidRPr="009F731C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622EE4" w:rsidRDefault="002447AC" w:rsidP="009F731C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</w:pPr>
      <w:hyperlink r:id="rId8" w:tgtFrame="_blank" w:history="1">
        <w:r w:rsidR="0087482E" w:rsidRPr="009F731C">
          <w:rPr>
            <w:rFonts w:ascii="Tahoma" w:eastAsia="Times New Roman" w:hAnsi="Tahoma" w:cs="Tahoma"/>
            <w:sz w:val="24"/>
            <w:szCs w:val="24"/>
            <w:lang w:eastAsia="ru-RU"/>
          </w:rPr>
          <w:t>Постановление № 20 главного государственного санитарного врача РФ</w:t>
        </w:r>
      </w:hyperlink>
    </w:p>
    <w:p w:rsidR="00622EE4" w:rsidRDefault="00622EE4" w:rsidP="00622EE4">
      <w:pPr>
        <w:shd w:val="clear" w:color="auto" w:fill="FFFFFF"/>
        <w:spacing w:after="150" w:line="240" w:lineRule="auto"/>
      </w:pPr>
    </w:p>
    <w:p w:rsidR="0087482E" w:rsidRPr="0087482E" w:rsidRDefault="00622EE4" w:rsidP="00622EE4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22EE4">
        <w:rPr>
          <w:noProof/>
          <w:lang w:eastAsia="ru-RU"/>
        </w:rPr>
        <w:drawing>
          <wp:inline distT="0" distB="0" distL="0" distR="0">
            <wp:extent cx="4448175" cy="3146294"/>
            <wp:effectExtent l="19050" t="0" r="9525" b="0"/>
            <wp:docPr id="12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025" cy="314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38" w:rsidRDefault="00622EE4">
      <w:r w:rsidRPr="00622EE4">
        <w:rPr>
          <w:noProof/>
          <w:lang w:eastAsia="ru-RU"/>
        </w:rPr>
        <w:drawing>
          <wp:inline distT="0" distB="0" distL="0" distR="0">
            <wp:extent cx="4448175" cy="3146293"/>
            <wp:effectExtent l="19050" t="0" r="9525" b="0"/>
            <wp:docPr id="11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671" cy="314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E4" w:rsidRDefault="00622EE4">
      <w:r>
        <w:rPr>
          <w:noProof/>
          <w:lang w:eastAsia="ru-RU"/>
        </w:rPr>
        <w:lastRenderedPageBreak/>
        <w:drawing>
          <wp:inline distT="0" distB="0" distL="0" distR="0">
            <wp:extent cx="4495800" cy="3179981"/>
            <wp:effectExtent l="19050" t="0" r="0" b="0"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156" cy="318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E4" w:rsidRDefault="00622EE4">
      <w:r w:rsidRPr="00622EE4">
        <w:rPr>
          <w:noProof/>
          <w:lang w:eastAsia="ru-RU"/>
        </w:rPr>
        <w:drawing>
          <wp:inline distT="0" distB="0" distL="0" distR="0">
            <wp:extent cx="4495800" cy="3179019"/>
            <wp:effectExtent l="19050" t="0" r="0" b="0"/>
            <wp:docPr id="9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E4" w:rsidRDefault="00622EE4"/>
    <w:p w:rsidR="00622EE4" w:rsidRDefault="00622EE4"/>
    <w:sectPr w:rsidR="00622EE4" w:rsidSect="0006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DE1"/>
    <w:multiLevelType w:val="hybridMultilevel"/>
    <w:tmpl w:val="9760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2E"/>
    <w:rsid w:val="00061038"/>
    <w:rsid w:val="002447AC"/>
    <w:rsid w:val="004F4D73"/>
    <w:rsid w:val="00622EE4"/>
    <w:rsid w:val="0087482E"/>
    <w:rsid w:val="009F731C"/>
    <w:rsid w:val="00C35A10"/>
    <w:rsid w:val="00E77740"/>
    <w:rsid w:val="00FA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8"/>
  </w:style>
  <w:style w:type="paragraph" w:styleId="1">
    <w:name w:val="heading 1"/>
    <w:basedOn w:val="a"/>
    <w:link w:val="10"/>
    <w:uiPriority w:val="9"/>
    <w:qFormat/>
    <w:rsid w:val="0087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8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-semya.ru/files/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-semya.ru/files/15.pd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-semya.ru/files/instrukciya-po-rabote-COVID-19.pd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gc-semya.ru/files/postanovlenie-30-06-2020-covid-19.pd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2021-04-06T05:37:00Z</dcterms:created>
  <dcterms:modified xsi:type="dcterms:W3CDTF">2021-04-06T07:29:00Z</dcterms:modified>
</cp:coreProperties>
</file>