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A8" w:rsidRPr="00443C9F" w:rsidRDefault="00AC6667" w:rsidP="00AC34C1">
      <w:pPr>
        <w:pStyle w:val="a3"/>
        <w:spacing w:before="0" w:beforeAutospacing="0" w:after="0" w:afterAutospacing="0" w:line="276" w:lineRule="auto"/>
        <w:ind w:firstLine="708"/>
        <w:jc w:val="right"/>
        <w:rPr>
          <w:color w:val="000000"/>
          <w:sz w:val="28"/>
          <w:szCs w:val="28"/>
        </w:rPr>
      </w:pPr>
      <w:r w:rsidRPr="00443C9F">
        <w:rPr>
          <w:color w:val="000000"/>
          <w:sz w:val="28"/>
          <w:szCs w:val="28"/>
        </w:rPr>
        <w:t>Приложение</w:t>
      </w:r>
    </w:p>
    <w:p w:rsidR="0050178B" w:rsidRDefault="0050178B" w:rsidP="00A7534D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Помощь </w:t>
      </w:r>
      <w:r w:rsidR="000E465C">
        <w:rPr>
          <w:b/>
          <w:color w:val="000000"/>
          <w:sz w:val="28"/>
          <w:szCs w:val="28"/>
        </w:rPr>
        <w:t xml:space="preserve">службы занятости </w:t>
      </w:r>
      <w:r>
        <w:rPr>
          <w:b/>
          <w:color w:val="000000"/>
          <w:sz w:val="28"/>
          <w:szCs w:val="28"/>
        </w:rPr>
        <w:t>в профессиональном</w:t>
      </w:r>
    </w:p>
    <w:p w:rsidR="00896D56" w:rsidRDefault="0050178B" w:rsidP="00A7534D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самоопределении</w:t>
      </w:r>
      <w:r w:rsidR="00896D56" w:rsidRPr="00443C9F">
        <w:rPr>
          <w:b/>
          <w:color w:val="000000"/>
          <w:sz w:val="28"/>
          <w:szCs w:val="28"/>
        </w:rPr>
        <w:t xml:space="preserve"> детей</w:t>
      </w:r>
    </w:p>
    <w:p w:rsidR="00A7534D" w:rsidRPr="00A7534D" w:rsidRDefault="00A7534D" w:rsidP="00A7534D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10"/>
          <w:szCs w:val="28"/>
        </w:rPr>
      </w:pPr>
    </w:p>
    <w:p w:rsidR="00896D56" w:rsidRPr="00A7534D" w:rsidRDefault="009C5309" w:rsidP="007D27B5">
      <w:pPr>
        <w:pStyle w:val="a3"/>
        <w:spacing w:before="0" w:beforeAutospacing="0" w:after="0" w:afterAutospacing="0" w:line="252" w:lineRule="auto"/>
        <w:ind w:firstLine="708"/>
        <w:jc w:val="center"/>
        <w:rPr>
          <w:color w:val="000000"/>
          <w:sz w:val="26"/>
          <w:szCs w:val="26"/>
        </w:rPr>
      </w:pPr>
      <w:r w:rsidRPr="00A7534D">
        <w:rPr>
          <w:sz w:val="26"/>
          <w:szCs w:val="26"/>
        </w:rPr>
        <w:t>Выбор будущей профессии - важнейшая жизненная задача человека.</w:t>
      </w:r>
    </w:p>
    <w:p w:rsidR="009C5309" w:rsidRPr="00A7534D" w:rsidRDefault="009C5309" w:rsidP="00A7534D">
      <w:pPr>
        <w:pStyle w:val="a3"/>
        <w:spacing w:before="0" w:beforeAutospacing="0" w:after="0" w:afterAutospacing="0" w:line="252" w:lineRule="auto"/>
        <w:ind w:firstLine="708"/>
        <w:jc w:val="both"/>
        <w:rPr>
          <w:sz w:val="26"/>
          <w:szCs w:val="26"/>
        </w:rPr>
      </w:pPr>
      <w:r w:rsidRPr="00A7534D">
        <w:rPr>
          <w:sz w:val="26"/>
          <w:szCs w:val="26"/>
        </w:rPr>
        <w:t>Современный мир непрерывно меняется. Чтобы найти своё место в мире, человеку необходимо быть готовым к переменам. Необходимо постоянно исследовать свои возможности и запросы окружающего мира -  именно на пересечении этих простран</w:t>
      </w:r>
      <w:proofErr w:type="gramStart"/>
      <w:r w:rsidRPr="00A7534D">
        <w:rPr>
          <w:sz w:val="26"/>
          <w:szCs w:val="26"/>
        </w:rPr>
        <w:t>ств пр</w:t>
      </w:r>
      <w:proofErr w:type="gramEnd"/>
      <w:r w:rsidRPr="00A7534D">
        <w:rPr>
          <w:sz w:val="26"/>
          <w:szCs w:val="26"/>
        </w:rPr>
        <w:t xml:space="preserve">оисходит выбор деятельности. </w:t>
      </w:r>
    </w:p>
    <w:p w:rsidR="00896D56" w:rsidRPr="00A7534D" w:rsidRDefault="009C5309" w:rsidP="00A7534D">
      <w:pPr>
        <w:pStyle w:val="a3"/>
        <w:spacing w:before="0" w:beforeAutospacing="0" w:after="0" w:afterAutospacing="0" w:line="252" w:lineRule="auto"/>
        <w:ind w:firstLine="708"/>
        <w:jc w:val="both"/>
        <w:rPr>
          <w:sz w:val="26"/>
          <w:szCs w:val="26"/>
        </w:rPr>
      </w:pPr>
      <w:r w:rsidRPr="00A7534D">
        <w:rPr>
          <w:sz w:val="26"/>
          <w:szCs w:val="26"/>
        </w:rPr>
        <w:t xml:space="preserve">Выбор профессии требует осознания собственных ресурсов, ограничений и желаний, а также знания актуальных тенденций рынка труда и знакомства с различными профессиями. </w:t>
      </w:r>
    </w:p>
    <w:p w:rsidR="007D27B5" w:rsidRPr="007D27B5" w:rsidRDefault="007D27B5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sz w:val="10"/>
          <w:szCs w:val="26"/>
        </w:rPr>
      </w:pPr>
    </w:p>
    <w:p w:rsidR="009C5309" w:rsidRPr="00A7534D" w:rsidRDefault="009C5309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sz w:val="26"/>
          <w:szCs w:val="26"/>
        </w:rPr>
      </w:pPr>
      <w:r w:rsidRPr="00A7534D">
        <w:rPr>
          <w:sz w:val="26"/>
          <w:szCs w:val="26"/>
        </w:rPr>
        <w:t>Где найти профориентационную поддержку?</w:t>
      </w:r>
    </w:p>
    <w:p w:rsidR="00A7534D" w:rsidRPr="00A7534D" w:rsidRDefault="00A7534D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sz w:val="10"/>
          <w:szCs w:val="26"/>
        </w:rPr>
      </w:pPr>
    </w:p>
    <w:p w:rsidR="009C5309" w:rsidRPr="00A7534D" w:rsidRDefault="009C5309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sz w:val="26"/>
          <w:szCs w:val="26"/>
        </w:rPr>
      </w:pPr>
      <w:r w:rsidRPr="00A7534D">
        <w:rPr>
          <w:sz w:val="26"/>
          <w:szCs w:val="26"/>
        </w:rPr>
        <w:t xml:space="preserve">Психологи-профконсультанты </w:t>
      </w:r>
    </w:p>
    <w:p w:rsidR="009C5309" w:rsidRPr="00A7534D" w:rsidRDefault="009C5309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sz w:val="26"/>
          <w:szCs w:val="26"/>
        </w:rPr>
      </w:pPr>
      <w:r w:rsidRPr="00A7534D">
        <w:rPr>
          <w:sz w:val="26"/>
          <w:szCs w:val="26"/>
        </w:rPr>
        <w:t>службы занятости помогут:</w:t>
      </w:r>
    </w:p>
    <w:p w:rsidR="009C5309" w:rsidRPr="00A7534D" w:rsidRDefault="009C5309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sz w:val="10"/>
          <w:szCs w:val="26"/>
        </w:rPr>
      </w:pPr>
    </w:p>
    <w:p w:rsidR="009C5309" w:rsidRPr="00A7534D" w:rsidRDefault="009C5309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sz w:val="26"/>
          <w:szCs w:val="26"/>
        </w:rPr>
      </w:pPr>
      <w:r w:rsidRPr="00A7534D">
        <w:rPr>
          <w:sz w:val="26"/>
          <w:szCs w:val="26"/>
        </w:rPr>
        <w:t>- определить Ваши профессиональные возможности и потребности;</w:t>
      </w:r>
    </w:p>
    <w:p w:rsidR="009C5309" w:rsidRPr="00A7534D" w:rsidRDefault="009C5309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sz w:val="10"/>
          <w:szCs w:val="26"/>
        </w:rPr>
      </w:pPr>
    </w:p>
    <w:p w:rsidR="009C5309" w:rsidRPr="00A7534D" w:rsidRDefault="009C5309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sz w:val="26"/>
          <w:szCs w:val="26"/>
        </w:rPr>
      </w:pPr>
      <w:r w:rsidRPr="00A7534D">
        <w:rPr>
          <w:sz w:val="26"/>
          <w:szCs w:val="26"/>
        </w:rPr>
        <w:t>- выявить ваши психологические особенности для выбора более подходящего вида профессиональной деятельности;</w:t>
      </w:r>
    </w:p>
    <w:p w:rsidR="00A7534D" w:rsidRPr="00A7534D" w:rsidRDefault="00A7534D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sz w:val="10"/>
          <w:szCs w:val="26"/>
        </w:rPr>
      </w:pPr>
    </w:p>
    <w:p w:rsidR="009C5309" w:rsidRPr="00A7534D" w:rsidRDefault="009C5309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sz w:val="26"/>
          <w:szCs w:val="26"/>
        </w:rPr>
      </w:pPr>
      <w:r w:rsidRPr="00A7534D">
        <w:rPr>
          <w:sz w:val="26"/>
          <w:szCs w:val="26"/>
        </w:rPr>
        <w:t>- ознакомиться с  важными особенностями выбранной профессии;</w:t>
      </w:r>
    </w:p>
    <w:p w:rsidR="00A7534D" w:rsidRPr="00A7534D" w:rsidRDefault="00A7534D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sz w:val="10"/>
          <w:szCs w:val="26"/>
        </w:rPr>
      </w:pPr>
    </w:p>
    <w:p w:rsidR="009C5309" w:rsidRPr="00A7534D" w:rsidRDefault="009C5309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sz w:val="26"/>
          <w:szCs w:val="26"/>
        </w:rPr>
      </w:pPr>
      <w:r w:rsidRPr="00A7534D">
        <w:rPr>
          <w:sz w:val="26"/>
          <w:szCs w:val="26"/>
        </w:rPr>
        <w:t xml:space="preserve">- получить информацию о востребованности той или иной профессии и кадровой необходимости предприятий и организаций региона; </w:t>
      </w:r>
    </w:p>
    <w:p w:rsidR="00A7534D" w:rsidRPr="00A7534D" w:rsidRDefault="00A7534D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sz w:val="10"/>
          <w:szCs w:val="26"/>
        </w:rPr>
      </w:pPr>
    </w:p>
    <w:p w:rsidR="009C5309" w:rsidRDefault="009C5309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sz w:val="26"/>
          <w:szCs w:val="26"/>
        </w:rPr>
      </w:pPr>
      <w:r w:rsidRPr="00A7534D">
        <w:rPr>
          <w:sz w:val="26"/>
          <w:szCs w:val="26"/>
        </w:rPr>
        <w:t xml:space="preserve">  -  выстроить  карьерную траекторию.</w:t>
      </w:r>
    </w:p>
    <w:p w:rsidR="00A7534D" w:rsidRPr="00A7534D" w:rsidRDefault="00A7534D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sz w:val="10"/>
          <w:szCs w:val="26"/>
        </w:rPr>
      </w:pPr>
    </w:p>
    <w:p w:rsidR="009C5309" w:rsidRPr="00A7534D" w:rsidRDefault="009C5309" w:rsidP="00A7534D">
      <w:pPr>
        <w:pStyle w:val="a3"/>
        <w:spacing w:before="0" w:beforeAutospacing="0" w:after="0" w:afterAutospacing="0" w:line="252" w:lineRule="auto"/>
        <w:jc w:val="both"/>
        <w:rPr>
          <w:sz w:val="26"/>
          <w:szCs w:val="26"/>
        </w:rPr>
      </w:pPr>
      <w:r w:rsidRPr="00A7534D">
        <w:rPr>
          <w:sz w:val="26"/>
          <w:szCs w:val="26"/>
        </w:rPr>
        <w:tab/>
        <w:t xml:space="preserve">В процессе работы со специалистом – профконсультантом </w:t>
      </w:r>
      <w:r w:rsidR="00A7534D" w:rsidRPr="00A7534D">
        <w:rPr>
          <w:sz w:val="26"/>
          <w:szCs w:val="26"/>
        </w:rPr>
        <w:t>В</w:t>
      </w:r>
      <w:r w:rsidRPr="00A7534D">
        <w:rPr>
          <w:sz w:val="26"/>
          <w:szCs w:val="26"/>
        </w:rPr>
        <w:t>ам будет предложено тестирование по профориентационным и психодиагностическим методикам о</w:t>
      </w:r>
      <w:r w:rsidR="00EC75F1">
        <w:rPr>
          <w:sz w:val="26"/>
          <w:szCs w:val="26"/>
        </w:rPr>
        <w:t>пределения степени профпригод</w:t>
      </w:r>
      <w:r w:rsidRPr="00A7534D">
        <w:rPr>
          <w:sz w:val="26"/>
          <w:szCs w:val="26"/>
        </w:rPr>
        <w:t>ности к конкретной профессии.</w:t>
      </w:r>
    </w:p>
    <w:p w:rsidR="00870A11" w:rsidRPr="00A7534D" w:rsidRDefault="009C5309" w:rsidP="00A7534D">
      <w:pPr>
        <w:pStyle w:val="a3"/>
        <w:spacing w:before="0" w:beforeAutospacing="0" w:after="0" w:afterAutospacing="0" w:line="252" w:lineRule="auto"/>
        <w:ind w:firstLine="708"/>
        <w:jc w:val="both"/>
        <w:rPr>
          <w:sz w:val="26"/>
          <w:szCs w:val="26"/>
        </w:rPr>
      </w:pPr>
      <w:r w:rsidRPr="00A7534D">
        <w:rPr>
          <w:sz w:val="26"/>
          <w:szCs w:val="26"/>
        </w:rPr>
        <w:t>Вы получите заключение о предоставлении государственной услуги, содержащее рекомендуемые виды деятельности, занятости и компетенций, позволяющие вести профессиональную деятельность в определенной сфере и (или) выполнять работу по конкретным профессиям (специальностям), возможные направления профессионального обучения и (или) получения профессионального образования.</w:t>
      </w:r>
    </w:p>
    <w:p w:rsidR="009C5309" w:rsidRPr="00A7534D" w:rsidRDefault="009C5309" w:rsidP="00A7534D">
      <w:pPr>
        <w:pStyle w:val="a3"/>
        <w:spacing w:before="0" w:beforeAutospacing="0" w:after="0" w:afterAutospacing="0" w:line="252" w:lineRule="auto"/>
        <w:ind w:firstLine="708"/>
        <w:jc w:val="both"/>
        <w:rPr>
          <w:sz w:val="26"/>
          <w:szCs w:val="26"/>
        </w:rPr>
      </w:pPr>
      <w:r w:rsidRPr="00A7534D">
        <w:rPr>
          <w:sz w:val="26"/>
          <w:szCs w:val="26"/>
        </w:rPr>
        <w:t>Для получения вышеуказанной государственной услуги необходимо обратиться лично или посредством федеральной государственной информационной системы – портала «Работа в России» (</w:t>
      </w:r>
      <w:r w:rsidRPr="00A7534D">
        <w:rPr>
          <w:sz w:val="26"/>
          <w:szCs w:val="26"/>
          <w:u w:val="single"/>
        </w:rPr>
        <w:t>trudvsem.ru</w:t>
      </w:r>
      <w:r w:rsidRPr="00A7534D">
        <w:rPr>
          <w:sz w:val="26"/>
          <w:szCs w:val="26"/>
        </w:rPr>
        <w:t>).</w:t>
      </w:r>
    </w:p>
    <w:p w:rsidR="00F92081" w:rsidRPr="00A7534D" w:rsidRDefault="00A7534D" w:rsidP="00A7534D">
      <w:pPr>
        <w:pStyle w:val="a3"/>
        <w:spacing w:before="0" w:beforeAutospacing="0" w:after="0" w:afterAutospacing="0" w:line="252" w:lineRule="auto"/>
        <w:ind w:firstLine="708"/>
        <w:jc w:val="both"/>
        <w:rPr>
          <w:color w:val="000000"/>
          <w:sz w:val="26"/>
          <w:szCs w:val="26"/>
        </w:rPr>
      </w:pPr>
      <w:r w:rsidRPr="00A7534D">
        <w:rPr>
          <w:sz w:val="26"/>
          <w:szCs w:val="26"/>
        </w:rPr>
        <w:t>Также в органах службы занятости</w:t>
      </w:r>
      <w:r w:rsidRPr="00A7534D">
        <w:rPr>
          <w:color w:val="000000"/>
          <w:sz w:val="26"/>
          <w:szCs w:val="26"/>
        </w:rPr>
        <w:t xml:space="preserve"> </w:t>
      </w:r>
      <w:r w:rsidRPr="00A7534D">
        <w:rPr>
          <w:sz w:val="26"/>
          <w:szCs w:val="26"/>
        </w:rPr>
        <w:t xml:space="preserve">несовершеннолетним </w:t>
      </w:r>
      <w:r w:rsidRPr="00A7534D">
        <w:rPr>
          <w:color w:val="000000"/>
          <w:sz w:val="26"/>
          <w:szCs w:val="26"/>
        </w:rPr>
        <w:t>гражданам</w:t>
      </w:r>
      <w:r w:rsidR="00F92081" w:rsidRPr="00A7534D">
        <w:rPr>
          <w:sz w:val="26"/>
          <w:szCs w:val="26"/>
        </w:rPr>
        <w:t xml:space="preserve"> </w:t>
      </w:r>
      <w:r w:rsidRPr="00A7534D">
        <w:rPr>
          <w:sz w:val="26"/>
          <w:szCs w:val="26"/>
        </w:rPr>
        <w:t xml:space="preserve">в возрасте от 14 до 18 лет помогут </w:t>
      </w:r>
      <w:r w:rsidR="00E77CAA">
        <w:rPr>
          <w:sz w:val="26"/>
          <w:szCs w:val="26"/>
        </w:rPr>
        <w:t xml:space="preserve">принять участие </w:t>
      </w:r>
      <w:bookmarkStart w:id="0" w:name="_GoBack"/>
      <w:bookmarkEnd w:id="0"/>
      <w:r w:rsidRPr="00A7534D">
        <w:rPr>
          <w:sz w:val="26"/>
          <w:szCs w:val="26"/>
        </w:rPr>
        <w:t xml:space="preserve">во </w:t>
      </w:r>
      <w:r w:rsidR="00F92081" w:rsidRPr="00A7534D">
        <w:rPr>
          <w:sz w:val="26"/>
          <w:szCs w:val="26"/>
        </w:rPr>
        <w:t>временной занятости в свободное от учебы время</w:t>
      </w:r>
      <w:r w:rsidRPr="00A7534D">
        <w:rPr>
          <w:sz w:val="26"/>
          <w:szCs w:val="26"/>
        </w:rPr>
        <w:t>.</w:t>
      </w:r>
      <w:r w:rsidR="00F92081" w:rsidRPr="00A7534D">
        <w:rPr>
          <w:sz w:val="26"/>
          <w:szCs w:val="26"/>
        </w:rPr>
        <w:t xml:space="preserve"> </w:t>
      </w:r>
    </w:p>
    <w:p w:rsidR="00F92081" w:rsidRPr="00A7534D" w:rsidRDefault="00F92081" w:rsidP="00A7534D">
      <w:pPr>
        <w:autoSpaceDE w:val="0"/>
        <w:snapToGrid w:val="0"/>
        <w:spacing w:line="252" w:lineRule="auto"/>
        <w:ind w:right="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7534D">
        <w:rPr>
          <w:rFonts w:ascii="Times New Roman" w:hAnsi="Times New Roman" w:cs="Times New Roman"/>
          <w:sz w:val="26"/>
          <w:szCs w:val="26"/>
        </w:rPr>
        <w:t>И во многом другом…..</w:t>
      </w:r>
    </w:p>
    <w:p w:rsidR="00870A11" w:rsidRPr="00A7534D" w:rsidRDefault="00443C9F" w:rsidP="00A7534D">
      <w:pPr>
        <w:pStyle w:val="a3"/>
        <w:tabs>
          <w:tab w:val="left" w:pos="2130"/>
        </w:tabs>
        <w:spacing w:before="0" w:beforeAutospacing="0" w:after="0" w:afterAutospacing="0" w:line="252" w:lineRule="auto"/>
        <w:ind w:firstLine="708"/>
        <w:jc w:val="both"/>
        <w:rPr>
          <w:color w:val="000000"/>
          <w:sz w:val="2"/>
          <w:szCs w:val="26"/>
        </w:rPr>
      </w:pPr>
      <w:r w:rsidRPr="00A7534D">
        <w:rPr>
          <w:color w:val="000000"/>
          <w:sz w:val="26"/>
          <w:szCs w:val="26"/>
        </w:rPr>
        <w:tab/>
      </w:r>
    </w:p>
    <w:p w:rsidR="00182BB8" w:rsidRPr="00040550" w:rsidRDefault="00182BB8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b/>
          <w:color w:val="000000"/>
          <w:szCs w:val="26"/>
        </w:rPr>
      </w:pPr>
      <w:r w:rsidRPr="00040550">
        <w:rPr>
          <w:b/>
          <w:color w:val="000000"/>
          <w:szCs w:val="26"/>
        </w:rPr>
        <w:t xml:space="preserve">ГОСУДАРСТВЕННЫЕ УСЛУГИ </w:t>
      </w:r>
    </w:p>
    <w:p w:rsidR="00182BB8" w:rsidRPr="00040550" w:rsidRDefault="00182BB8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b/>
          <w:color w:val="000000"/>
          <w:szCs w:val="26"/>
        </w:rPr>
      </w:pPr>
      <w:r w:rsidRPr="00040550">
        <w:rPr>
          <w:b/>
          <w:color w:val="000000"/>
          <w:szCs w:val="26"/>
        </w:rPr>
        <w:t xml:space="preserve">ОКАЗЫВАЮТСЯ ЦЕНТРОМ ЗАНЯТОСТИ </w:t>
      </w:r>
    </w:p>
    <w:p w:rsidR="00182BB8" w:rsidRPr="00040550" w:rsidRDefault="00182BB8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b/>
          <w:color w:val="000000"/>
          <w:szCs w:val="26"/>
        </w:rPr>
      </w:pPr>
      <w:r w:rsidRPr="00040550">
        <w:rPr>
          <w:b/>
          <w:color w:val="000000"/>
          <w:szCs w:val="26"/>
        </w:rPr>
        <w:t>БЕСПЛАТНО</w:t>
      </w:r>
    </w:p>
    <w:p w:rsidR="00A7534D" w:rsidRPr="00A7534D" w:rsidRDefault="00A7534D" w:rsidP="00A7534D">
      <w:pPr>
        <w:pStyle w:val="a3"/>
        <w:widowControl w:val="0"/>
        <w:spacing w:before="0" w:beforeAutospacing="0" w:after="0" w:afterAutospacing="0" w:line="252" w:lineRule="auto"/>
        <w:ind w:firstLine="709"/>
        <w:jc w:val="center"/>
        <w:rPr>
          <w:b/>
          <w:color w:val="000000"/>
          <w:sz w:val="10"/>
          <w:szCs w:val="26"/>
        </w:rPr>
      </w:pPr>
    </w:p>
    <w:p w:rsidR="00182BB8" w:rsidRPr="00A7534D" w:rsidRDefault="00182BB8" w:rsidP="00A7534D">
      <w:pPr>
        <w:pStyle w:val="a3"/>
        <w:spacing w:before="0" w:beforeAutospacing="0" w:after="0" w:afterAutospacing="0" w:line="252" w:lineRule="auto"/>
        <w:ind w:firstLine="708"/>
        <w:jc w:val="both"/>
        <w:rPr>
          <w:color w:val="000000"/>
          <w:sz w:val="26"/>
          <w:szCs w:val="26"/>
        </w:rPr>
      </w:pPr>
      <w:r w:rsidRPr="00A7534D">
        <w:rPr>
          <w:color w:val="000000"/>
          <w:sz w:val="26"/>
          <w:szCs w:val="26"/>
        </w:rPr>
        <w:t xml:space="preserve">Более подробную информацию и ответы на ваши вопросы </w:t>
      </w:r>
      <w:r w:rsidR="00EC75F1">
        <w:rPr>
          <w:color w:val="000000"/>
          <w:sz w:val="26"/>
          <w:szCs w:val="26"/>
        </w:rPr>
        <w:t>В</w:t>
      </w:r>
      <w:r w:rsidRPr="00A7534D">
        <w:rPr>
          <w:color w:val="000000"/>
          <w:sz w:val="26"/>
          <w:szCs w:val="26"/>
        </w:rPr>
        <w:t xml:space="preserve">ы можете получить, обратившись в центр занятости населения по месту жительства или </w:t>
      </w:r>
      <w:r w:rsidR="00870A11" w:rsidRPr="00A7534D">
        <w:rPr>
          <w:sz w:val="26"/>
          <w:szCs w:val="26"/>
        </w:rPr>
        <w:t xml:space="preserve">в </w:t>
      </w:r>
      <w:r w:rsidR="00870A11" w:rsidRPr="00A7534D">
        <w:rPr>
          <w:color w:val="000000"/>
          <w:sz w:val="26"/>
          <w:szCs w:val="26"/>
        </w:rPr>
        <w:t>государственное казенное учреждение Самарской области «Управляющий центр занятости населения»</w:t>
      </w:r>
      <w:r w:rsidR="00F92081" w:rsidRPr="00A7534D">
        <w:rPr>
          <w:color w:val="000000"/>
          <w:sz w:val="26"/>
          <w:szCs w:val="26"/>
        </w:rPr>
        <w:t>:</w:t>
      </w:r>
    </w:p>
    <w:p w:rsidR="00040550" w:rsidRDefault="00040550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color w:val="000000"/>
          <w:sz w:val="26"/>
          <w:szCs w:val="26"/>
        </w:rPr>
      </w:pPr>
    </w:p>
    <w:p w:rsidR="00182BB8" w:rsidRPr="00A7534D" w:rsidRDefault="00182BB8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color w:val="000000"/>
          <w:sz w:val="26"/>
          <w:szCs w:val="26"/>
        </w:rPr>
      </w:pPr>
      <w:r w:rsidRPr="00A7534D">
        <w:rPr>
          <w:color w:val="000000"/>
          <w:sz w:val="26"/>
          <w:szCs w:val="26"/>
        </w:rPr>
        <w:t xml:space="preserve">г. Самара, ул. </w:t>
      </w:r>
      <w:r w:rsidR="00F92081" w:rsidRPr="00A7534D">
        <w:rPr>
          <w:color w:val="000000"/>
          <w:sz w:val="26"/>
          <w:szCs w:val="26"/>
        </w:rPr>
        <w:t>Демократическая, 57</w:t>
      </w:r>
    </w:p>
    <w:p w:rsidR="00182BB8" w:rsidRPr="00A7534D" w:rsidRDefault="00182BB8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color w:val="000000"/>
          <w:sz w:val="26"/>
          <w:szCs w:val="26"/>
        </w:rPr>
      </w:pPr>
      <w:r w:rsidRPr="00A7534D">
        <w:rPr>
          <w:color w:val="000000"/>
          <w:sz w:val="26"/>
          <w:szCs w:val="26"/>
        </w:rPr>
        <w:t>тел. 2</w:t>
      </w:r>
      <w:r w:rsidR="00443C9F" w:rsidRPr="00A7534D">
        <w:rPr>
          <w:color w:val="000000"/>
          <w:sz w:val="26"/>
          <w:szCs w:val="26"/>
        </w:rPr>
        <w:t>54</w:t>
      </w:r>
      <w:r w:rsidRPr="00A7534D">
        <w:rPr>
          <w:color w:val="000000"/>
          <w:sz w:val="26"/>
          <w:szCs w:val="26"/>
        </w:rPr>
        <w:t>-0</w:t>
      </w:r>
      <w:r w:rsidR="00443C9F" w:rsidRPr="00A7534D">
        <w:rPr>
          <w:color w:val="000000"/>
          <w:sz w:val="26"/>
          <w:szCs w:val="26"/>
        </w:rPr>
        <w:t>7</w:t>
      </w:r>
      <w:r w:rsidRPr="00A7534D">
        <w:rPr>
          <w:color w:val="000000"/>
          <w:sz w:val="26"/>
          <w:szCs w:val="26"/>
        </w:rPr>
        <w:t>-</w:t>
      </w:r>
      <w:r w:rsidR="00443C9F" w:rsidRPr="00A7534D">
        <w:rPr>
          <w:color w:val="000000"/>
          <w:sz w:val="26"/>
          <w:szCs w:val="26"/>
        </w:rPr>
        <w:t>60</w:t>
      </w:r>
    </w:p>
    <w:p w:rsidR="00D060B2" w:rsidRPr="00A7534D" w:rsidRDefault="00A7534D" w:rsidP="00A7534D">
      <w:pPr>
        <w:pStyle w:val="a3"/>
        <w:spacing w:before="0" w:beforeAutospacing="0" w:after="0" w:afterAutospacing="0" w:line="252" w:lineRule="auto"/>
        <w:ind w:firstLine="708"/>
        <w:jc w:val="center"/>
        <w:rPr>
          <w:color w:val="000000"/>
          <w:sz w:val="26"/>
          <w:szCs w:val="26"/>
          <w:u w:val="single"/>
        </w:rPr>
      </w:pPr>
      <w:r w:rsidRPr="00A7534D">
        <w:rPr>
          <w:color w:val="000000"/>
          <w:sz w:val="26"/>
          <w:szCs w:val="26"/>
          <w:u w:val="single"/>
        </w:rPr>
        <w:t>trud.samregion.ru</w:t>
      </w:r>
    </w:p>
    <w:sectPr w:rsidR="00D060B2" w:rsidRPr="00A7534D" w:rsidSect="00443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12"/>
    <w:rsid w:val="00040550"/>
    <w:rsid w:val="000E465C"/>
    <w:rsid w:val="00182BB8"/>
    <w:rsid w:val="003A0712"/>
    <w:rsid w:val="00443C9F"/>
    <w:rsid w:val="0050178B"/>
    <w:rsid w:val="00505B9B"/>
    <w:rsid w:val="007D27B5"/>
    <w:rsid w:val="00870A11"/>
    <w:rsid w:val="00896D56"/>
    <w:rsid w:val="009C5309"/>
    <w:rsid w:val="00A7534D"/>
    <w:rsid w:val="00AC34C1"/>
    <w:rsid w:val="00AC6667"/>
    <w:rsid w:val="00C553BB"/>
    <w:rsid w:val="00DA7220"/>
    <w:rsid w:val="00DC52A8"/>
    <w:rsid w:val="00DD6B85"/>
    <w:rsid w:val="00E77CAA"/>
    <w:rsid w:val="00E93A99"/>
    <w:rsid w:val="00EB4042"/>
    <w:rsid w:val="00EC75F1"/>
    <w:rsid w:val="00F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Олеся Валерьевна</dc:creator>
  <cp:keywords/>
  <dc:description/>
  <cp:lastModifiedBy>Помогаева Олеся Валерьевна</cp:lastModifiedBy>
  <cp:revision>12</cp:revision>
  <dcterms:created xsi:type="dcterms:W3CDTF">2023-04-10T07:57:00Z</dcterms:created>
  <dcterms:modified xsi:type="dcterms:W3CDTF">2023-04-12T05:35:00Z</dcterms:modified>
</cp:coreProperties>
</file>