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2"/>
        <w:gridCol w:w="6293"/>
      </w:tblGrid>
      <w:tr w:rsidR="00843AD3" w:rsidRPr="005027A8" w:rsidTr="0079782F">
        <w:tc>
          <w:tcPr>
            <w:tcW w:w="2462" w:type="dxa"/>
          </w:tcPr>
          <w:p w:rsidR="00843AD3" w:rsidRPr="005027A8" w:rsidRDefault="00843AD3" w:rsidP="007978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5027A8">
              <w:rPr>
                <w:rFonts w:ascii="Times New Roman" w:hAnsi="Times New Roman"/>
                <w:b/>
                <w:sz w:val="24"/>
                <w:szCs w:val="28"/>
              </w:rPr>
              <w:t>НПА</w:t>
            </w:r>
          </w:p>
        </w:tc>
        <w:tc>
          <w:tcPr>
            <w:tcW w:w="6293" w:type="dxa"/>
          </w:tcPr>
          <w:p w:rsidR="00843AD3" w:rsidRPr="005027A8" w:rsidRDefault="00843AD3" w:rsidP="007978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5027A8">
              <w:rPr>
                <w:rFonts w:ascii="Times New Roman" w:hAnsi="Times New Roman"/>
                <w:b/>
                <w:sz w:val="24"/>
                <w:szCs w:val="28"/>
              </w:rPr>
              <w:t>Обстоятельства, которые ухудшают или могут ухудшить условия жизнедеятельности</w:t>
            </w:r>
          </w:p>
        </w:tc>
      </w:tr>
      <w:tr w:rsidR="00843AD3" w:rsidRPr="005027A8" w:rsidTr="0079782F">
        <w:trPr>
          <w:trHeight w:val="1414"/>
        </w:trPr>
        <w:tc>
          <w:tcPr>
            <w:tcW w:w="2462" w:type="dxa"/>
            <w:vMerge w:val="restart"/>
          </w:tcPr>
          <w:p w:rsidR="00843AD3" w:rsidRPr="005027A8" w:rsidRDefault="00843AD3" w:rsidP="007978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43AD3" w:rsidRPr="005027A8" w:rsidRDefault="00843AD3" w:rsidP="007978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43AD3" w:rsidRPr="005027A8" w:rsidRDefault="00843AD3" w:rsidP="007978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43AD3" w:rsidRPr="005027A8" w:rsidRDefault="00843AD3" w:rsidP="007978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43AD3" w:rsidRPr="005027A8" w:rsidRDefault="00843AD3" w:rsidP="007978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43AD3" w:rsidRPr="005027A8" w:rsidRDefault="00843AD3" w:rsidP="007978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43AD3" w:rsidRPr="005027A8" w:rsidRDefault="00843AD3" w:rsidP="007978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43AD3" w:rsidRPr="005027A8" w:rsidRDefault="00843AD3" w:rsidP="007978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43AD3" w:rsidRPr="005027A8" w:rsidRDefault="00843AD3" w:rsidP="007978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43AD3" w:rsidRPr="005027A8" w:rsidRDefault="00843AD3" w:rsidP="007978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7A8">
              <w:rPr>
                <w:rFonts w:ascii="Times New Roman" w:hAnsi="Times New Roman"/>
              </w:rPr>
              <w:t>СТАТЬЯ 15 Федерального Закона 442-ФЗ</w:t>
            </w:r>
          </w:p>
        </w:tc>
        <w:tc>
          <w:tcPr>
            <w:tcW w:w="6293" w:type="dxa"/>
          </w:tcPr>
          <w:p w:rsidR="00843AD3" w:rsidRPr="005027A8" w:rsidRDefault="00843AD3" w:rsidP="0079782F">
            <w:pPr>
              <w:spacing w:after="0" w:line="240" w:lineRule="auto"/>
              <w:rPr>
                <w:rFonts w:ascii="Times New Roman" w:hAnsi="Times New Roman"/>
              </w:rPr>
            </w:pPr>
            <w:r w:rsidRPr="00F61A05">
              <w:rPr>
                <w:rFonts w:ascii="Times New Roman" w:hAnsi="Times New Roman"/>
                <w:b/>
                <w:sz w:val="32"/>
                <w:szCs w:val="32"/>
              </w:rPr>
              <w:t>1</w:t>
            </w:r>
            <w:r>
              <w:rPr>
                <w:rFonts w:ascii="Times New Roman" w:hAnsi="Times New Roman"/>
              </w:rPr>
              <w:t>. П</w:t>
            </w:r>
            <w:r w:rsidRPr="005027A8">
              <w:rPr>
                <w:rFonts w:ascii="Times New Roman" w:hAnsi="Times New Roman"/>
              </w:rPr>
              <w:t>олная или частичная утрата способности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</w:t>
            </w:r>
            <w:r>
              <w:rPr>
                <w:rFonts w:ascii="Times New Roman" w:hAnsi="Times New Roman"/>
              </w:rPr>
              <w:t xml:space="preserve"> инвалидности</w:t>
            </w:r>
          </w:p>
        </w:tc>
      </w:tr>
      <w:tr w:rsidR="00843AD3" w:rsidRPr="005027A8" w:rsidTr="0079782F">
        <w:tc>
          <w:tcPr>
            <w:tcW w:w="2462" w:type="dxa"/>
            <w:vMerge/>
          </w:tcPr>
          <w:p w:rsidR="00843AD3" w:rsidRPr="005027A8" w:rsidRDefault="00843AD3" w:rsidP="0079782F">
            <w:pPr>
              <w:spacing w:after="0" w:line="240" w:lineRule="auto"/>
            </w:pPr>
          </w:p>
        </w:tc>
        <w:tc>
          <w:tcPr>
            <w:tcW w:w="6293" w:type="dxa"/>
          </w:tcPr>
          <w:p w:rsidR="00843AD3" w:rsidRPr="005027A8" w:rsidRDefault="00843AD3" w:rsidP="00797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61A05">
              <w:rPr>
                <w:rFonts w:ascii="Times New Roman" w:hAnsi="Times New Roman"/>
                <w:b/>
                <w:sz w:val="36"/>
                <w:szCs w:val="36"/>
              </w:rPr>
              <w:t>2.</w:t>
            </w:r>
            <w:r>
              <w:rPr>
                <w:rFonts w:ascii="Times New Roman" w:hAnsi="Times New Roman"/>
              </w:rPr>
              <w:t xml:space="preserve"> Н</w:t>
            </w:r>
            <w:r w:rsidRPr="005027A8">
              <w:rPr>
                <w:rFonts w:ascii="Times New Roman" w:hAnsi="Times New Roman"/>
              </w:rPr>
              <w:t>аличие в семье инвалида или инвалидов, в том числе ребенка-инвалида или детей-инвалидов, нуждающихся</w:t>
            </w:r>
            <w:r>
              <w:rPr>
                <w:rFonts w:ascii="Times New Roman" w:hAnsi="Times New Roman"/>
              </w:rPr>
              <w:t xml:space="preserve"> в постоянном постороннем уходе</w:t>
            </w:r>
          </w:p>
        </w:tc>
      </w:tr>
      <w:tr w:rsidR="00843AD3" w:rsidRPr="005027A8" w:rsidTr="0079782F">
        <w:tc>
          <w:tcPr>
            <w:tcW w:w="2462" w:type="dxa"/>
            <w:vMerge/>
          </w:tcPr>
          <w:p w:rsidR="00843AD3" w:rsidRPr="005027A8" w:rsidRDefault="00843AD3" w:rsidP="0079782F">
            <w:pPr>
              <w:spacing w:after="0" w:line="240" w:lineRule="auto"/>
            </w:pPr>
          </w:p>
        </w:tc>
        <w:tc>
          <w:tcPr>
            <w:tcW w:w="6293" w:type="dxa"/>
          </w:tcPr>
          <w:p w:rsidR="00843AD3" w:rsidRPr="005027A8" w:rsidRDefault="00843AD3" w:rsidP="00797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61A05">
              <w:rPr>
                <w:rFonts w:ascii="Times New Roman" w:hAnsi="Times New Roman"/>
                <w:b/>
                <w:sz w:val="36"/>
                <w:szCs w:val="36"/>
              </w:rPr>
              <w:t>3.</w:t>
            </w:r>
            <w:r>
              <w:rPr>
                <w:rFonts w:ascii="Times New Roman" w:hAnsi="Times New Roman"/>
              </w:rPr>
              <w:t xml:space="preserve"> Н</w:t>
            </w:r>
            <w:r w:rsidRPr="005027A8">
              <w:rPr>
                <w:rFonts w:ascii="Times New Roman" w:hAnsi="Times New Roman"/>
              </w:rPr>
              <w:t>аличие ребенка или детей (в том числе находящихся под опекой, попечительством), испытывающих т</w:t>
            </w:r>
            <w:r>
              <w:rPr>
                <w:rFonts w:ascii="Times New Roman" w:hAnsi="Times New Roman"/>
              </w:rPr>
              <w:t>рудности в социальной адаптации</w:t>
            </w:r>
          </w:p>
        </w:tc>
      </w:tr>
      <w:tr w:rsidR="00843AD3" w:rsidRPr="005027A8" w:rsidTr="0079782F">
        <w:tc>
          <w:tcPr>
            <w:tcW w:w="2462" w:type="dxa"/>
            <w:vMerge/>
          </w:tcPr>
          <w:p w:rsidR="00843AD3" w:rsidRPr="005027A8" w:rsidRDefault="00843AD3" w:rsidP="0079782F">
            <w:pPr>
              <w:spacing w:after="0" w:line="240" w:lineRule="auto"/>
            </w:pPr>
          </w:p>
        </w:tc>
        <w:tc>
          <w:tcPr>
            <w:tcW w:w="6293" w:type="dxa"/>
          </w:tcPr>
          <w:p w:rsidR="00843AD3" w:rsidRPr="005027A8" w:rsidRDefault="00843AD3" w:rsidP="00797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</w:rPr>
            </w:pPr>
            <w:r w:rsidRPr="00F61A05">
              <w:rPr>
                <w:rFonts w:ascii="Times New Roman" w:hAnsi="Times New Roman"/>
                <w:b/>
                <w:sz w:val="36"/>
                <w:szCs w:val="36"/>
              </w:rPr>
              <w:t>4.</w:t>
            </w:r>
            <w:r>
              <w:rPr>
                <w:rFonts w:ascii="Times New Roman" w:hAnsi="Times New Roman"/>
              </w:rPr>
              <w:t xml:space="preserve"> О</w:t>
            </w:r>
            <w:r w:rsidRPr="005027A8">
              <w:rPr>
                <w:rFonts w:ascii="Times New Roman" w:hAnsi="Times New Roman"/>
              </w:rPr>
              <w:t>тсутствие возможности обеспечения ухода (в том числе временного) за инвалидом, ребенком, детьми, а также отсут</w:t>
            </w:r>
            <w:r>
              <w:rPr>
                <w:rFonts w:ascii="Times New Roman" w:hAnsi="Times New Roman"/>
              </w:rPr>
              <w:t>ствие попечения над ними</w:t>
            </w:r>
          </w:p>
        </w:tc>
      </w:tr>
      <w:tr w:rsidR="00843AD3" w:rsidRPr="005027A8" w:rsidTr="0079782F">
        <w:tc>
          <w:tcPr>
            <w:tcW w:w="2462" w:type="dxa"/>
            <w:vMerge/>
          </w:tcPr>
          <w:p w:rsidR="00843AD3" w:rsidRPr="005027A8" w:rsidRDefault="00843AD3" w:rsidP="0079782F">
            <w:pPr>
              <w:spacing w:after="0" w:line="240" w:lineRule="auto"/>
            </w:pPr>
          </w:p>
        </w:tc>
        <w:tc>
          <w:tcPr>
            <w:tcW w:w="6293" w:type="dxa"/>
          </w:tcPr>
          <w:p w:rsidR="00843AD3" w:rsidRPr="005027A8" w:rsidRDefault="00843AD3" w:rsidP="00797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</w:rPr>
            </w:pPr>
            <w:r w:rsidRPr="00F61A05">
              <w:rPr>
                <w:rFonts w:ascii="Times New Roman" w:hAnsi="Times New Roman"/>
                <w:b/>
                <w:sz w:val="36"/>
                <w:szCs w:val="36"/>
              </w:rPr>
              <w:t>5.</w:t>
            </w:r>
            <w:r>
              <w:rPr>
                <w:rFonts w:ascii="Times New Roman" w:hAnsi="Times New Roman"/>
              </w:rPr>
              <w:t xml:space="preserve">  Н</w:t>
            </w:r>
            <w:r w:rsidRPr="005027A8">
              <w:rPr>
                <w:rFonts w:ascii="Times New Roman" w:hAnsi="Times New Roman"/>
              </w:rPr>
              <w:t>аличие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</w:t>
            </w:r>
            <w:r>
              <w:rPr>
                <w:rFonts w:ascii="Times New Roman" w:hAnsi="Times New Roman"/>
              </w:rPr>
              <w:t>ствами, наличие насилия в семье</w:t>
            </w:r>
          </w:p>
        </w:tc>
      </w:tr>
      <w:tr w:rsidR="00843AD3" w:rsidRPr="005027A8" w:rsidTr="0079782F">
        <w:tc>
          <w:tcPr>
            <w:tcW w:w="2462" w:type="dxa"/>
            <w:vMerge/>
          </w:tcPr>
          <w:p w:rsidR="00843AD3" w:rsidRPr="005027A8" w:rsidRDefault="00843AD3" w:rsidP="0079782F">
            <w:pPr>
              <w:spacing w:after="0" w:line="240" w:lineRule="auto"/>
            </w:pPr>
          </w:p>
        </w:tc>
        <w:tc>
          <w:tcPr>
            <w:tcW w:w="6293" w:type="dxa"/>
          </w:tcPr>
          <w:p w:rsidR="00843AD3" w:rsidRPr="005027A8" w:rsidRDefault="00843AD3" w:rsidP="00797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</w:rPr>
            </w:pPr>
            <w:r w:rsidRPr="00F61A05">
              <w:rPr>
                <w:rFonts w:ascii="Times New Roman" w:hAnsi="Times New Roman"/>
                <w:b/>
                <w:sz w:val="36"/>
                <w:szCs w:val="36"/>
              </w:rPr>
              <w:t>6.</w:t>
            </w:r>
            <w:r>
              <w:rPr>
                <w:rFonts w:ascii="Times New Roman" w:hAnsi="Times New Roman"/>
              </w:rPr>
              <w:t xml:space="preserve"> О</w:t>
            </w:r>
            <w:r w:rsidRPr="005027A8">
              <w:rPr>
                <w:rFonts w:ascii="Times New Roman" w:hAnsi="Times New Roman"/>
              </w:rPr>
              <w:t>тсутствие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</w:t>
            </w:r>
            <w:r>
              <w:rPr>
                <w:rFonts w:ascii="Times New Roman" w:hAnsi="Times New Roman"/>
              </w:rPr>
              <w:t>авшихся без попечения родителей</w:t>
            </w:r>
          </w:p>
        </w:tc>
      </w:tr>
      <w:tr w:rsidR="00843AD3" w:rsidRPr="005027A8" w:rsidTr="0079782F">
        <w:tc>
          <w:tcPr>
            <w:tcW w:w="2462" w:type="dxa"/>
            <w:vMerge/>
          </w:tcPr>
          <w:p w:rsidR="00843AD3" w:rsidRPr="005027A8" w:rsidRDefault="00843AD3" w:rsidP="0079782F">
            <w:pPr>
              <w:spacing w:after="0" w:line="240" w:lineRule="auto"/>
            </w:pPr>
          </w:p>
        </w:tc>
        <w:tc>
          <w:tcPr>
            <w:tcW w:w="6293" w:type="dxa"/>
          </w:tcPr>
          <w:p w:rsidR="00843AD3" w:rsidRPr="005027A8" w:rsidRDefault="00843AD3" w:rsidP="00797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</w:rPr>
            </w:pPr>
            <w:r w:rsidRPr="00F61A05">
              <w:rPr>
                <w:rFonts w:ascii="Times New Roman" w:hAnsi="Times New Roman"/>
                <w:b/>
                <w:sz w:val="36"/>
                <w:szCs w:val="36"/>
              </w:rPr>
              <w:t>7.</w:t>
            </w:r>
            <w:r>
              <w:rPr>
                <w:rFonts w:ascii="Times New Roman" w:hAnsi="Times New Roman"/>
              </w:rPr>
              <w:t xml:space="preserve"> О</w:t>
            </w:r>
            <w:r w:rsidRPr="005027A8">
              <w:rPr>
                <w:rFonts w:ascii="Times New Roman" w:hAnsi="Times New Roman"/>
              </w:rPr>
              <w:t>тсутствие р</w:t>
            </w:r>
            <w:r>
              <w:rPr>
                <w:rFonts w:ascii="Times New Roman" w:hAnsi="Times New Roman"/>
              </w:rPr>
              <w:t>аботы и средств к существованию</w:t>
            </w:r>
          </w:p>
        </w:tc>
      </w:tr>
      <w:tr w:rsidR="00843AD3" w:rsidRPr="005027A8" w:rsidTr="0079782F">
        <w:tc>
          <w:tcPr>
            <w:tcW w:w="2462" w:type="dxa"/>
            <w:vMerge w:val="restart"/>
          </w:tcPr>
          <w:p w:rsidR="00843AD3" w:rsidRPr="005027A8" w:rsidRDefault="00843AD3" w:rsidP="0079782F">
            <w:pPr>
              <w:spacing w:after="0" w:line="240" w:lineRule="auto"/>
            </w:pPr>
          </w:p>
          <w:p w:rsidR="00843AD3" w:rsidRPr="005027A8" w:rsidRDefault="00843AD3" w:rsidP="007978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7A8">
              <w:rPr>
                <w:rFonts w:ascii="Times New Roman" w:hAnsi="Times New Roman"/>
              </w:rPr>
              <w:t>ИНЫЕ ОБСТОЯТЕЛЬСТВА, утверж</w:t>
            </w:r>
            <w:r>
              <w:rPr>
                <w:rFonts w:ascii="Times New Roman" w:hAnsi="Times New Roman"/>
              </w:rPr>
              <w:t>д</w:t>
            </w:r>
            <w:r w:rsidRPr="005027A8">
              <w:rPr>
                <w:rFonts w:ascii="Times New Roman" w:hAnsi="Times New Roman"/>
              </w:rPr>
              <w:t>енные НПА Самарской области:</w:t>
            </w:r>
          </w:p>
          <w:p w:rsidR="00843AD3" w:rsidRDefault="00843AD3" w:rsidP="007978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7A8">
              <w:rPr>
                <w:rFonts w:ascii="Times New Roman" w:hAnsi="Times New Roman"/>
              </w:rPr>
              <w:t xml:space="preserve">- постановление Правительства Самарской области               </w:t>
            </w:r>
            <w:r w:rsidRPr="005027A8">
              <w:rPr>
                <w:rFonts w:ascii="Times New Roman" w:hAnsi="Times New Roman"/>
                <w:b/>
              </w:rPr>
              <w:t>от 29.12.2014 № 848</w:t>
            </w:r>
            <w:r w:rsidRPr="005027A8">
              <w:rPr>
                <w:rFonts w:ascii="Times New Roman" w:hAnsi="Times New Roman"/>
              </w:rPr>
              <w:t xml:space="preserve"> «Об утверждении Порядка признания граждан                    нуждающимися в социальном обслуживании на террит</w:t>
            </w:r>
            <w:r>
              <w:rPr>
                <w:rFonts w:ascii="Times New Roman" w:hAnsi="Times New Roman"/>
              </w:rPr>
              <w:t>ории Самарской          области» (с изменениями и дополнениями)</w:t>
            </w:r>
          </w:p>
          <w:p w:rsidR="00843AD3" w:rsidRPr="005027A8" w:rsidRDefault="00843AD3" w:rsidP="007978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293" w:type="dxa"/>
          </w:tcPr>
          <w:p w:rsidR="00843AD3" w:rsidRPr="005027A8" w:rsidRDefault="00843AD3" w:rsidP="00797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</w:rPr>
            </w:pPr>
            <w:r w:rsidRPr="00F61A05">
              <w:rPr>
                <w:rFonts w:ascii="Times New Roman" w:hAnsi="Times New Roman"/>
                <w:b/>
                <w:sz w:val="36"/>
                <w:szCs w:val="36"/>
              </w:rPr>
              <w:t>8.</w:t>
            </w:r>
            <w:r>
              <w:rPr>
                <w:rFonts w:ascii="Times New Roman" w:hAnsi="Times New Roman"/>
              </w:rPr>
              <w:t xml:space="preserve"> Д</w:t>
            </w:r>
            <w:r w:rsidRPr="005027A8">
              <w:rPr>
                <w:rFonts w:ascii="Times New Roman" w:hAnsi="Times New Roman"/>
              </w:rPr>
              <w:t xml:space="preserve">оход (среднедушевой доход), при котором в соответствии с действующим законодательством Самарской </w:t>
            </w:r>
            <w:proofErr w:type="spellStart"/>
            <w:r w:rsidRPr="005027A8">
              <w:rPr>
                <w:rFonts w:ascii="Times New Roman" w:hAnsi="Times New Roman"/>
              </w:rPr>
              <w:t>областигражданин</w:t>
            </w:r>
            <w:proofErr w:type="spellEnd"/>
            <w:r w:rsidRPr="005027A8">
              <w:rPr>
                <w:rFonts w:ascii="Times New Roman" w:hAnsi="Times New Roman"/>
              </w:rPr>
              <w:t xml:space="preserve"> (семья) определяется как малоимущий одиноко проживающий </w:t>
            </w:r>
            <w:r>
              <w:rPr>
                <w:rFonts w:ascii="Times New Roman" w:hAnsi="Times New Roman"/>
              </w:rPr>
              <w:br/>
              <w:t>гражданин или малоимущая семья</w:t>
            </w:r>
          </w:p>
        </w:tc>
      </w:tr>
      <w:tr w:rsidR="00843AD3" w:rsidRPr="005027A8" w:rsidTr="0079782F">
        <w:tc>
          <w:tcPr>
            <w:tcW w:w="2462" w:type="dxa"/>
            <w:vMerge/>
          </w:tcPr>
          <w:p w:rsidR="00843AD3" w:rsidRPr="005027A8" w:rsidRDefault="00843AD3" w:rsidP="0079782F">
            <w:pPr>
              <w:spacing w:after="0" w:line="240" w:lineRule="auto"/>
            </w:pPr>
          </w:p>
        </w:tc>
        <w:tc>
          <w:tcPr>
            <w:tcW w:w="6293" w:type="dxa"/>
          </w:tcPr>
          <w:p w:rsidR="00843AD3" w:rsidRPr="005027A8" w:rsidRDefault="00843AD3" w:rsidP="0079782F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hAnsi="Times New Roman"/>
              </w:rPr>
            </w:pPr>
            <w:r w:rsidRPr="00D97E32">
              <w:rPr>
                <w:rFonts w:ascii="Times New Roman" w:hAnsi="Times New Roman"/>
                <w:b/>
                <w:sz w:val="36"/>
                <w:szCs w:val="36"/>
              </w:rPr>
              <w:t>9.</w:t>
            </w:r>
            <w:r>
              <w:rPr>
                <w:rFonts w:ascii="Times New Roman" w:hAnsi="Times New Roman"/>
              </w:rPr>
              <w:t xml:space="preserve"> И</w:t>
            </w:r>
            <w:r w:rsidRPr="005027A8">
              <w:rPr>
                <w:rFonts w:ascii="Times New Roman" w:hAnsi="Times New Roman"/>
              </w:rPr>
              <w:t>мущественный ущерб у гражданина, пострадавшего в результате стихийных бедствий (опасных природных процессов                              и явлений), эпидемий,  экологических и техногенных катастроф, пожара, вооруженных и межнационал</w:t>
            </w:r>
            <w:r>
              <w:rPr>
                <w:rFonts w:ascii="Times New Roman" w:hAnsi="Times New Roman"/>
              </w:rPr>
              <w:t>ьных (межэтнических) конфликтов</w:t>
            </w:r>
          </w:p>
        </w:tc>
      </w:tr>
      <w:tr w:rsidR="00843AD3" w:rsidRPr="005027A8" w:rsidTr="0079782F">
        <w:tc>
          <w:tcPr>
            <w:tcW w:w="2462" w:type="dxa"/>
            <w:vMerge/>
          </w:tcPr>
          <w:p w:rsidR="00843AD3" w:rsidRPr="005027A8" w:rsidRDefault="00843AD3" w:rsidP="0079782F">
            <w:pPr>
              <w:spacing w:after="0" w:line="240" w:lineRule="auto"/>
            </w:pPr>
          </w:p>
        </w:tc>
        <w:tc>
          <w:tcPr>
            <w:tcW w:w="6293" w:type="dxa"/>
          </w:tcPr>
          <w:p w:rsidR="00843AD3" w:rsidRPr="005027A8" w:rsidRDefault="00843AD3" w:rsidP="007978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97E32">
              <w:rPr>
                <w:rFonts w:ascii="Times New Roman" w:hAnsi="Times New Roman"/>
                <w:b/>
                <w:sz w:val="36"/>
                <w:szCs w:val="36"/>
              </w:rPr>
              <w:t>10.</w:t>
            </w:r>
            <w:r>
              <w:rPr>
                <w:rFonts w:ascii="Times New Roman" w:hAnsi="Times New Roman"/>
              </w:rPr>
              <w:t xml:space="preserve"> С</w:t>
            </w:r>
            <w:r w:rsidRPr="00BF7DA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татус многодетной семьи, определенного </w:t>
            </w:r>
            <w:hyperlink r:id="rId4" w:history="1">
              <w:r w:rsidRPr="00BF7DA0">
                <w:rPr>
                  <w:rFonts w:ascii="Times New Roman" w:hAnsi="Times New Roman"/>
                  <w:color w:val="0000FF"/>
                  <w:sz w:val="24"/>
                  <w:szCs w:val="24"/>
                  <w:lang w:eastAsia="ru-RU"/>
                </w:rPr>
                <w:t>абзацем вторым части 1.1 статьи 2</w:t>
              </w:r>
            </w:hyperlink>
            <w:r w:rsidRPr="00BF7DA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Закона Самарской области "О государственной поддержке граждан, имеющих детей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t>";</w:t>
            </w:r>
          </w:p>
        </w:tc>
      </w:tr>
      <w:tr w:rsidR="00843AD3" w:rsidRPr="005027A8" w:rsidTr="0079782F">
        <w:tc>
          <w:tcPr>
            <w:tcW w:w="2462" w:type="dxa"/>
            <w:vMerge/>
          </w:tcPr>
          <w:p w:rsidR="00843AD3" w:rsidRPr="005027A8" w:rsidRDefault="00843AD3" w:rsidP="0079782F">
            <w:pPr>
              <w:spacing w:after="0" w:line="240" w:lineRule="auto"/>
            </w:pPr>
          </w:p>
        </w:tc>
        <w:tc>
          <w:tcPr>
            <w:tcW w:w="6293" w:type="dxa"/>
          </w:tcPr>
          <w:p w:rsidR="00843AD3" w:rsidRPr="005027A8" w:rsidRDefault="00843AD3" w:rsidP="0079782F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hAnsi="Times New Roman"/>
              </w:rPr>
            </w:pPr>
            <w:r w:rsidRPr="00D97E32">
              <w:rPr>
                <w:rFonts w:ascii="Times New Roman" w:hAnsi="Times New Roman"/>
                <w:b/>
                <w:sz w:val="36"/>
                <w:szCs w:val="36"/>
              </w:rPr>
              <w:t>11.</w:t>
            </w:r>
            <w:r>
              <w:rPr>
                <w:rFonts w:ascii="Times New Roman" w:hAnsi="Times New Roman"/>
              </w:rPr>
              <w:t xml:space="preserve"> Наличие </w:t>
            </w:r>
            <w:r w:rsidRPr="005027A8">
              <w:rPr>
                <w:rFonts w:ascii="Times New Roman" w:hAnsi="Times New Roman"/>
              </w:rPr>
              <w:t xml:space="preserve">детей – жертв вооруженных и </w:t>
            </w:r>
            <w:proofErr w:type="spellStart"/>
            <w:r w:rsidRPr="005027A8">
              <w:rPr>
                <w:rFonts w:ascii="Times New Roman" w:hAnsi="Times New Roman"/>
              </w:rPr>
              <w:t>межнациональныхконфликтов</w:t>
            </w:r>
            <w:proofErr w:type="spellEnd"/>
            <w:r w:rsidRPr="005027A8">
              <w:rPr>
                <w:rFonts w:ascii="Times New Roman" w:hAnsi="Times New Roman"/>
              </w:rPr>
              <w:t>,         экологических и техногенных катастроф, стихийных бедствий; детей из        семей беженцев и вынужденных переселенцев; детей, оказавшихся в           экстремальных условиях; детей – жертв насилия; детей, жизнедеятельность которых объективно нарушена в результате  сложившихся обстоятельств и которые не могут преодолеть данные обстоятельства само</w:t>
            </w:r>
            <w:r>
              <w:rPr>
                <w:rFonts w:ascii="Times New Roman" w:hAnsi="Times New Roman"/>
              </w:rPr>
              <w:t>стоятельно или с помощью семьи</w:t>
            </w:r>
          </w:p>
        </w:tc>
      </w:tr>
      <w:tr w:rsidR="00843AD3" w:rsidRPr="005027A8" w:rsidTr="0079782F">
        <w:trPr>
          <w:trHeight w:val="1208"/>
        </w:trPr>
        <w:tc>
          <w:tcPr>
            <w:tcW w:w="2462" w:type="dxa"/>
            <w:vMerge/>
          </w:tcPr>
          <w:p w:rsidR="00843AD3" w:rsidRPr="005027A8" w:rsidRDefault="00843AD3" w:rsidP="0079782F">
            <w:pPr>
              <w:spacing w:after="0" w:line="240" w:lineRule="auto"/>
            </w:pPr>
          </w:p>
        </w:tc>
        <w:tc>
          <w:tcPr>
            <w:tcW w:w="6293" w:type="dxa"/>
          </w:tcPr>
          <w:p w:rsidR="00843AD3" w:rsidRPr="005027A8" w:rsidRDefault="00843AD3" w:rsidP="00797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</w:rPr>
            </w:pPr>
            <w:r w:rsidRPr="00D97E32">
              <w:rPr>
                <w:rFonts w:ascii="Times New Roman" w:hAnsi="Times New Roman"/>
                <w:b/>
                <w:sz w:val="36"/>
                <w:szCs w:val="36"/>
              </w:rPr>
              <w:t>12.</w:t>
            </w:r>
            <w:r>
              <w:rPr>
                <w:rFonts w:ascii="Times New Roman" w:hAnsi="Times New Roman"/>
              </w:rPr>
              <w:t xml:space="preserve"> С</w:t>
            </w:r>
            <w:r w:rsidRPr="005027A8">
              <w:rPr>
                <w:rFonts w:ascii="Times New Roman" w:hAnsi="Times New Roman"/>
              </w:rPr>
              <w:t xml:space="preserve">татус семьи, находящейся в социально опасном  положении (понятие данной категории семьи установлено  Федеральным законом «Об основах системы профилактики безнадзорности и </w:t>
            </w:r>
            <w:proofErr w:type="spellStart"/>
            <w:r w:rsidRPr="005027A8">
              <w:rPr>
                <w:rFonts w:ascii="Times New Roman" w:hAnsi="Times New Roman"/>
              </w:rPr>
              <w:t>правонарушенийнесовершен-нолетних</w:t>
            </w:r>
            <w:proofErr w:type="spellEnd"/>
            <w:r w:rsidRPr="005027A8">
              <w:rPr>
                <w:rFonts w:ascii="Times New Roman" w:hAnsi="Times New Roman"/>
              </w:rPr>
              <w:t>»</w:t>
            </w:r>
          </w:p>
        </w:tc>
      </w:tr>
      <w:tr w:rsidR="00843AD3" w:rsidRPr="00D97E32" w:rsidTr="0079782F">
        <w:trPr>
          <w:trHeight w:val="846"/>
        </w:trPr>
        <w:tc>
          <w:tcPr>
            <w:tcW w:w="2462" w:type="dxa"/>
            <w:vMerge/>
            <w:tcBorders>
              <w:bottom w:val="single" w:sz="4" w:space="0" w:color="auto"/>
            </w:tcBorders>
          </w:tcPr>
          <w:p w:rsidR="00843AD3" w:rsidRPr="005027A8" w:rsidRDefault="00843AD3" w:rsidP="0079782F">
            <w:pPr>
              <w:spacing w:after="0" w:line="240" w:lineRule="auto"/>
            </w:pPr>
          </w:p>
        </w:tc>
        <w:tc>
          <w:tcPr>
            <w:tcW w:w="6293" w:type="dxa"/>
          </w:tcPr>
          <w:p w:rsidR="00843AD3" w:rsidRPr="00D97E32" w:rsidRDefault="00843AD3" w:rsidP="00797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13. </w:t>
            </w:r>
            <w:r>
              <w:rPr>
                <w:rFonts w:ascii="Times New Roman" w:hAnsi="Times New Roman"/>
              </w:rPr>
              <w:t>Т</w:t>
            </w:r>
            <w:r w:rsidRPr="00703135">
              <w:rPr>
                <w:rFonts w:ascii="Times New Roman" w:hAnsi="Times New Roman"/>
              </w:rPr>
              <w:t>рудная жизненная ситуация у лица из числа детей-сирот и детей, оставшихся без попечения родителей</w:t>
            </w:r>
          </w:p>
        </w:tc>
      </w:tr>
      <w:tr w:rsidR="00843AD3" w:rsidTr="0079782F">
        <w:trPr>
          <w:trHeight w:val="846"/>
        </w:trPr>
        <w:tc>
          <w:tcPr>
            <w:tcW w:w="2462" w:type="dxa"/>
          </w:tcPr>
          <w:p w:rsidR="00843AD3" w:rsidRPr="005027A8" w:rsidRDefault="00843AD3" w:rsidP="0079782F">
            <w:pPr>
              <w:spacing w:after="0" w:line="240" w:lineRule="auto"/>
            </w:pPr>
          </w:p>
        </w:tc>
        <w:tc>
          <w:tcPr>
            <w:tcW w:w="6293" w:type="dxa"/>
          </w:tcPr>
          <w:p w:rsidR="00843AD3" w:rsidRDefault="00843AD3" w:rsidP="00843A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14. </w:t>
            </w:r>
            <w:r w:rsidRPr="00FE0B07">
              <w:rPr>
                <w:rFonts w:ascii="Times New Roman" w:hAnsi="Times New Roman"/>
              </w:rPr>
              <w:t>Наличие о</w:t>
            </w:r>
            <w:r>
              <w:rPr>
                <w:rFonts w:ascii="Times New Roman" w:hAnsi="Times New Roman"/>
                <w:lang w:eastAsia="ru-RU"/>
              </w:rPr>
              <w:t xml:space="preserve">бстоятельств, связанных с участием в 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 (далее </w:t>
            </w:r>
            <w:r>
              <w:rPr>
                <w:rFonts w:ascii="Times New Roman" w:hAnsi="Times New Roman"/>
                <w:lang w:eastAsia="ru-RU"/>
              </w:rPr>
              <w:t>- специальная военная операция)</w:t>
            </w:r>
          </w:p>
          <w:p w:rsidR="00843AD3" w:rsidRPr="00843AD3" w:rsidRDefault="00843AD3" w:rsidP="00843A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843AD3" w:rsidTr="0079782F">
        <w:trPr>
          <w:trHeight w:val="846"/>
        </w:trPr>
        <w:tc>
          <w:tcPr>
            <w:tcW w:w="2462" w:type="dxa"/>
          </w:tcPr>
          <w:p w:rsidR="00843AD3" w:rsidRPr="005027A8" w:rsidRDefault="00843AD3" w:rsidP="0079782F">
            <w:pPr>
              <w:spacing w:after="0" w:line="240" w:lineRule="auto"/>
            </w:pPr>
          </w:p>
        </w:tc>
        <w:tc>
          <w:tcPr>
            <w:tcW w:w="6293" w:type="dxa"/>
          </w:tcPr>
          <w:p w:rsidR="00843AD3" w:rsidRDefault="00843AD3" w:rsidP="007978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14.1.</w:t>
            </w:r>
            <w:r>
              <w:rPr>
                <w:rFonts w:ascii="Times New Roman" w:hAnsi="Times New Roman"/>
                <w:b/>
                <w:bCs/>
                <w:sz w:val="36"/>
                <w:szCs w:val="36"/>
                <w:lang w:eastAsia="ru-RU"/>
              </w:rPr>
              <w:t xml:space="preserve"> Д</w:t>
            </w:r>
            <w:r w:rsidRPr="00CD177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ополнительным основанием для признания гражданина трудоспособного возраста нуждающимся в социальном обслуживании в полустационарной форме социального обслуживания является наличие у него члена семьи, принимающего (принимавшего) участие в специальной военной операции, относящегося к одной из следующих категорий:</w:t>
            </w:r>
          </w:p>
          <w:p w:rsidR="00843AD3" w:rsidRDefault="00843AD3" w:rsidP="0079782F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призванного отделами военного комиссариата Самарской области на военную службу по мобилизации в Вооруженные Силы Российской Федерации в соответствии с </w:t>
            </w:r>
            <w:hyperlink r:id="rId5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lang w:eastAsia="ru-RU"/>
                </w:rPr>
                <w:t>Указом</w:t>
              </w:r>
            </w:hyperlink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Президента Российской Федерации от 21.09.2022 N 647 "Об объявлении частичной мобилизации в Российской Федерации";</w:t>
            </w:r>
          </w:p>
          <w:p w:rsidR="00843AD3" w:rsidRDefault="00843AD3" w:rsidP="0079782F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заключившего контракт о добровольном содействии в выполнении задач или участников добровольческих формирований, содействующих выполнению задач, возложенных на Вооруженные Силы Российской Федерации;</w:t>
            </w:r>
          </w:p>
          <w:p w:rsidR="00843AD3" w:rsidRDefault="00843AD3" w:rsidP="0079782F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проходящего военную службу в Вооруженных Силах Российской Федерации по контракту или находящегося на военной службе (службе) в войсках национальной гвардии Российской Федерации или в воинских формированиях и органах, указанных в </w:t>
            </w:r>
            <w:hyperlink r:id="rId6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lang w:eastAsia="ru-RU"/>
                </w:rPr>
                <w:t>пункте 6 статьи 1</w:t>
              </w:r>
            </w:hyperlink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Федерального закона "Об обороне".</w:t>
            </w:r>
          </w:p>
        </w:tc>
      </w:tr>
      <w:tr w:rsidR="00843AD3" w:rsidTr="0079782F">
        <w:trPr>
          <w:trHeight w:val="846"/>
        </w:trPr>
        <w:tc>
          <w:tcPr>
            <w:tcW w:w="2462" w:type="dxa"/>
            <w:tcBorders>
              <w:bottom w:val="single" w:sz="4" w:space="0" w:color="auto"/>
            </w:tcBorders>
          </w:tcPr>
          <w:p w:rsidR="00843AD3" w:rsidRPr="005027A8" w:rsidRDefault="00843AD3" w:rsidP="0079782F">
            <w:pPr>
              <w:spacing w:after="0" w:line="240" w:lineRule="auto"/>
            </w:pPr>
          </w:p>
        </w:tc>
        <w:tc>
          <w:tcPr>
            <w:tcW w:w="6293" w:type="dxa"/>
            <w:tcBorders>
              <w:bottom w:val="single" w:sz="4" w:space="0" w:color="auto"/>
            </w:tcBorders>
          </w:tcPr>
          <w:p w:rsidR="00843AD3" w:rsidRDefault="00843AD3" w:rsidP="007978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15.</w:t>
            </w:r>
            <w:r>
              <w:rPr>
                <w:rFonts w:ascii="Times New Roman" w:hAnsi="Times New Roman"/>
                <w:lang w:eastAsia="ru-RU"/>
              </w:rPr>
              <w:t xml:space="preserve"> Поставленный диагноз "наркомания"</w:t>
            </w:r>
          </w:p>
          <w:p w:rsidR="00843AD3" w:rsidRDefault="00843AD3" w:rsidP="007978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36"/>
                <w:szCs w:val="36"/>
              </w:rPr>
            </w:pPr>
            <w:bookmarkStart w:id="0" w:name="_GoBack"/>
            <w:bookmarkEnd w:id="0"/>
          </w:p>
        </w:tc>
      </w:tr>
    </w:tbl>
    <w:p w:rsidR="00960E8A" w:rsidRDefault="00960E8A"/>
    <w:sectPr w:rsidR="00960E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0AF"/>
    <w:rsid w:val="00843AD3"/>
    <w:rsid w:val="00960E8A"/>
    <w:rsid w:val="00C55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691D6"/>
  <w15:chartTrackingRefBased/>
  <w15:docId w15:val="{3DED82E8-C19A-4EFC-8702-4E906991B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AD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494439&amp;dst=100339" TargetMode="External"/><Relationship Id="rId5" Type="http://schemas.openxmlformats.org/officeDocument/2006/relationships/hyperlink" Target="https://login.consultant.ru/link/?req=doc&amp;base=RZR&amp;n=426999" TargetMode="External"/><Relationship Id="rId4" Type="http://schemas.openxmlformats.org/officeDocument/2006/relationships/hyperlink" Target="https://login.consultant.ru/link/?req=doc&amp;base=RLAW256&amp;n=196845&amp;dst=39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694</Words>
  <Characters>3959</Characters>
  <Application>Microsoft Office Word</Application>
  <DocSecurity>0</DocSecurity>
  <Lines>32</Lines>
  <Paragraphs>9</Paragraphs>
  <ScaleCrop>false</ScaleCrop>
  <Company>diakov.net</Company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user1851</dc:creator>
  <cp:keywords/>
  <dc:description/>
  <cp:lastModifiedBy>user1851</cp:lastModifiedBy>
  <cp:revision>3</cp:revision>
  <dcterms:created xsi:type="dcterms:W3CDTF">2025-11-26T04:42:00Z</dcterms:created>
  <dcterms:modified xsi:type="dcterms:W3CDTF">2025-11-26T04:44:00Z</dcterms:modified>
</cp:coreProperties>
</file>